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04D" w:rsidRPr="0010604D" w:rsidRDefault="0010604D" w:rsidP="0010604D">
      <w:pPr>
        <w:widowControl w:val="0"/>
        <w:spacing w:after="0" w:line="240" w:lineRule="auto"/>
        <w:ind w:right="800" w:firstLine="540"/>
        <w:jc w:val="center"/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 xml:space="preserve">Лекция </w:t>
      </w:r>
      <w:bookmarkStart w:id="0" w:name="_GoBack"/>
      <w:bookmarkEnd w:id="0"/>
      <w:r w:rsidRPr="0010604D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 xml:space="preserve">11 </w:t>
      </w:r>
      <w:r w:rsidRPr="0010604D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 xml:space="preserve">Съемочные работы </w:t>
      </w:r>
      <w:r w:rsidRPr="0010604D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>(продолжение)</w:t>
      </w:r>
    </w:p>
    <w:p w:rsidR="0010604D" w:rsidRPr="0010604D" w:rsidRDefault="0010604D" w:rsidP="0010604D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0604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План: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5 Маркшейдерская съемка подземных камер и пустот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6 Съёмка горных выработок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numPr>
          <w:ilvl w:val="1"/>
          <w:numId w:val="1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11.1 Маркшейдерская съемка подземных камер и пустот</w:t>
      </w:r>
    </w:p>
    <w:p w:rsidR="0010604D" w:rsidRPr="0010604D" w:rsidRDefault="0010604D" w:rsidP="0010604D">
      <w:pPr>
        <w:suppressAutoHyphens/>
        <w:spacing w:after="0" w:line="240" w:lineRule="auto"/>
        <w:ind w:left="71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Классификация подземных пустот. В результате разработки месторождений или под воздействием различных природных фак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торов в  массиве горных пород образуются полости (камеры, пустоты), заполненные воздухом, газом, водой, рассолом, глини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стым раствором и т. д. С точки зрения маркшейдерской съемки образовавшиеся пустоты условно разделяются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н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 доступные и недоступные. 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К недоступным относятся такие пустоты, к стенкам которых невозможен, непосредственный доступ наблюдателя или этот доступ сопряжен с большой опасностью, хотя в отдельных случаях при этом возможно нахождение исполнителя в камере.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Все остальные пустоты относятся к категории 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доступных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. Марк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шейдерская съемка очистных забоев, представляющих собой до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ступные пустоты, рассмотрена ранее. Здесь остановимся на во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просах, связанных со съемками недоступных пустот.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В соответствии с характером съемочных работ недоступные пустоты можно разделить на три группы.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В пределах пустот первой группы возможно и до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пустимо нахождение маркшейдера с инструментом. К точности съемок предъявляются обычно более высокие требования, которые могут быть выполнены благодаря возможности надежного кон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троля методов съемки.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В пределы пустот второй группы маркшейдер попасть не может или его пребывание там запрещено существующими пра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вилами безопасности. Съемка может быть выполнена измеритель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ными устройствами, доставленными в пределы пустот через какие- либо каналы.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разработке рудных месторождений наиболее часто встречаются пустоты третьей группы, в которые невозможен доступ ни маркшейдера, ни инструмента. В этих слу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чаях при съемке точку установки инструмента выбирают в подходных выработках (чтобы была видна часть пустоты) или в окраин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ной части пустоты на специальных выносных конструкциях.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Классификация методов съемки подземных пустот. Выбор ме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тода съемки недоступных пустот осуществляют, исходя из на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личия доступа к снимаемой пустоте, его характеристики, а также цели и назначения съемки. Выбор инструмента для съемки обус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ловлен особенностями снимаемой пустоты, а именно: числом и расположением подходных выработок к очистному пространству, соотношением линейных размеров камеры, углами наклона сте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нок камеры, прилегающих к точке стояния инструмента. В прак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тике разработки рудных месторождений применяются различные принципы и методы съемки очистного пространства.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Классификация методов съемки может быть проведена на основе физико-геометрических принципов и горнотехнических условий применения приборов.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Тахеометрический метод основан на приме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нении инструментов и способов съемки (в комплексе, с осветите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лями и проекторами светового излучения), дающих возможность определить полярные координаты съемочных точек недоступных пустот. Метод используется для съемок пустот первой и третьей групп.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Фотограмметрический метод основан на при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менении инструментов и способов съемки, использующих принцип фотографирования недоступных пространств, освещаемых спе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циальными осветителями, светового пятна, движущегося по стенкам очистного пространства или следов лазерного излучения.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Этим методом можно выполнять съемку пустот всех трех групп.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Локационный метод основан на применении аппа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ратуры, позволяющей определять координаты путем измерения и преобразования физических величин в величины, характери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зующие параметры недоступного пространства. Приборы этого метода основаны на принципах </w:t>
      </w:r>
      <w:proofErr w:type="spell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звуколокации</w:t>
      </w:r>
      <w:proofErr w:type="spell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, радиолокации, фотограмметрии и телеметрии. Метод используется для съемки пустот второй и частично третьей групп. При съемке пустот вто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рой группы прибор должен иметь дистанционное управление и автоматическую запись показаний.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Съемка очистного пространства должна быть обязательно ориентирована относительно пунктов опорной или съемочной сети. Ориентирование осуществляется обычной маркшейдерской привязкой съемки или применением специальных устройств в ин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струментах (буссолей, гироскопических приборов), позволяющих производить ориентирование.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Съемка подземных камер и пустот производится так же, как и обычная тахеометрическая съемка. В подходных выработках подэтажей намечают и закрепляют маркшейдерскими знаками точки установки инструмента таким образом, чтобы с них была 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видна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возможно большая часть сни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маемой камеры. Для ориентирования съемки осуществляют при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вязку этих точек относительно сторон и пунктов съемочных сетей на подэтажах. При этом выполняют все угловые и линейные из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мерения, необходимые для вычисления координат X, Y, Z точек стояния инструмента.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съемке инструмент устанавливают на точку в подходной выработке, наводят трубу угломера на задний пункт (пункт съемочной сети данного подэтажа) и берут отсчет по горизон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тальному кругу. Затем последовательно наводят трубу на характерные точки камеры (пикетные или съемочные точки) и, при каждом наведении берут отсчеты по горизонтальному и верти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кальному кругам, а также по шкале дальномера. Перед наведе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нием трубы угломера на съемочные точки на них наводят световую марку или освещают снимаемый участок камеры (при отсутствии проекционного устройства). Объектами съемки в камерах являются выступы, впадины, контакты пород, геологические нарушения, выходы скважин в камеру и т. д.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Подобным образом съемку 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производят на каждой намеченной подходной выработке пока не будет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снята вся камера. При этом предусматривают некоторое перекрытие съемок, выполненных с разных установок инструмента. Чаще всего при съемочных ра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ботах снимаемые точки набирают по вертикальным сечениям через определенный интервал. Величина интервалов между сечениями и между снимаемыми точками в сечении зависит от многих фактов ров. Специальные расчеты и данные съемок на различных место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рождениях показывают, что для съемок масштабов 1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: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500, 1 : 200 и 1 : 100 целесообразно соблюдать соответственно интервалы 5—6 м, 2—3 м и около </w:t>
      </w:r>
      <w:smartTag w:uri="urn:schemas-microsoft-com:office:smarttags" w:element="metricconverter">
        <w:smartTagPr>
          <w:attr w:name="ProductID" w:val="1 м"/>
        </w:smartTagPr>
        <w:r w:rsidRPr="0010604D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1 м</w:t>
        </w:r>
      </w:smartTag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. В процессе съемки ведут абрис.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камеральной обработке съемки вычисляют горизонталь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ные расстояния (если они не получены при измерении) от под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ходных до съемочных точек и отметки последних.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этим данным составляют план подземной камеры и вертикальные разрезы.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Фотограмметрические методы съемки подземных камер и пустот. Фотограмметрический метод съемки в подземных условиях основан на оп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ределении координат точек очистной камеры посредством преобразования фотографических координат 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в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истин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ные, что осуществляется обработкой фотографических снимков на специ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альных приборах. Для съемки под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земных камер и пустот при разра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ботке рудных месторождений приме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няются следующие фотограмметриче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ские методы: короткобазисная, стереофотосъемка, съемка подготовь короткобазисной стереосъемки тельных и очистных выработок боль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шой площади сечения с помощью </w:t>
      </w:r>
      <w:proofErr w:type="spell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светопрофиля</w:t>
      </w:r>
      <w:proofErr w:type="spell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дистанционная </w:t>
      </w:r>
      <w:proofErr w:type="spell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фотостереосъемка</w:t>
      </w:r>
      <w:proofErr w:type="spell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горизонтальных сечений недоступных горных  пустот. </w:t>
      </w:r>
    </w:p>
    <w:p w:rsidR="0010604D" w:rsidRPr="0010604D" w:rsidRDefault="0010604D" w:rsidP="0010604D">
      <w:pPr>
        <w:numPr>
          <w:ilvl w:val="1"/>
          <w:numId w:val="1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11.2 Съёмка горных выработок</w:t>
      </w:r>
    </w:p>
    <w:p w:rsidR="0010604D" w:rsidRPr="0010604D" w:rsidRDefault="0010604D" w:rsidP="0010604D">
      <w:pPr>
        <w:suppressAutoHyphens/>
        <w:spacing w:after="0" w:line="240" w:lineRule="auto"/>
        <w:ind w:left="71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Съёмка горных выработок возможна способом перпендикуляров, когда в створе выставляются точки и измеряются расстояния между точками в створе, а также расстояния до контуров выработки перпендикулярно створу (лево, право) и полярным способом с установкой теодолита на маркшейдерской точке и измерением горизонтального угла и расстояния до контуров в характерных точках выработки (рисунок 11.2 и 11.3 соответственно).</w:t>
      </w:r>
      <w:proofErr w:type="gramEnd"/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Сущность способа перпендикуляров заключается в следующем. 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1) если имеются маркшейдерские точки выставленные в створе направления выработки (</w:t>
      </w:r>
      <w:proofErr w:type="spell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направленческие</w:t>
      </w:r>
      <w:proofErr w:type="spell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точки, как 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правило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заложенные в кровле выработки), то без использования теодолита выставляются точки, примерно на расстоянии от 7 до </w:t>
      </w:r>
      <w:smartTag w:uri="urn:schemas-microsoft-com:office:smarttags" w:element="metricconverter">
        <w:smartTagPr>
          <w:attr w:name="ProductID" w:val="10 м"/>
        </w:smartTagPr>
        <w:r w:rsidRPr="0010604D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10 м</w:t>
        </w:r>
      </w:smartTag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от которых под прямым углом к створу направления измеряются расстояния до боков выработки.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Один человек становится за 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отвесы, опущенные с точек и выставляет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другого, причем в шахтных условиях пользуются фонариками. Первый светит в сторону отвесов, последний относительно створа отвесов выставляет его, используя условные знаки поступательные движения влево, вправо и круговые движения фонарём, означающие соответственно влево, вправо и </w:t>
      </w: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установку точки. Точки устанавливают временные: либо, отмечая мелом, либо укладывают камни, либо другим способом, позволяющим вести дальнейшие измерения. На </w:t>
      </w:r>
      <w:proofErr w:type="spell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Артемьевском</w:t>
      </w:r>
      <w:proofErr w:type="spell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руднике, расстояния измеряют "лазерной рулеткой" производства фирмы "</w:t>
      </w:r>
      <w:proofErr w:type="spell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Leica</w:t>
      </w:r>
      <w:proofErr w:type="spell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", позволяющей измерять расстояния до </w:t>
      </w:r>
      <w:smartTag w:uri="urn:schemas-microsoft-com:office:smarttags" w:element="metricconverter">
        <w:smartTagPr>
          <w:attr w:name="ProductID" w:val="80 м"/>
        </w:smartTagPr>
        <w:r w:rsidRPr="0010604D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80 м</w:t>
        </w:r>
      </w:smartTag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, что с запасом обеспечивает возможности и точность для данного вида съёмки.</w:t>
      </w:r>
    </w:p>
    <w:p w:rsidR="0010604D" w:rsidRPr="0010604D" w:rsidRDefault="0010604D" w:rsidP="0010604D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1714500</wp:posOffset>
            </wp:positionH>
            <wp:positionV relativeFrom="paragraph">
              <wp:posOffset>168910</wp:posOffset>
            </wp:positionV>
            <wp:extent cx="1714500" cy="128206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04" r="15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8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604D" w:rsidRPr="0010604D" w:rsidRDefault="0010604D" w:rsidP="0010604D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Рисунок 11.1 – Лазерная рулетка </w:t>
      </w:r>
      <w:proofErr w:type="spell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Disto</w:t>
      </w:r>
      <w:proofErr w:type="spell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Plus</w:t>
      </w:r>
      <w:proofErr w:type="spellEnd"/>
    </w:p>
    <w:p w:rsidR="0010604D" w:rsidRPr="0010604D" w:rsidRDefault="0010604D" w:rsidP="0010604D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noProof/>
          <w:sz w:val="28"/>
          <w:szCs w:val="28"/>
          <w:lang w:eastAsia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1pt;width:486.45pt;height:263.7pt;z-index:-251657216">
            <v:imagedata r:id="rId7" o:title="" croptop="23731f" cropbottom="19281f" cropleft="24181f" cropright="21854f"/>
            <w10:wrap type="square"/>
          </v:shape>
          <o:OLEObject Type="Embed" ProgID="AutoCAD.Drawing.17" ShapeID="_x0000_s1026" DrawAspect="Content" ObjectID="_1517992759" r:id="rId8"/>
        </w:pict>
      </w:r>
    </w:p>
    <w:p w:rsidR="0010604D" w:rsidRPr="0010604D" w:rsidRDefault="0010604D" w:rsidP="0010604D">
      <w:pPr>
        <w:suppressAutoHyphens/>
        <w:autoSpaceDE w:val="0"/>
        <w:autoSpaceDN w:val="0"/>
        <w:adjustRightInd w:val="0"/>
        <w:spacing w:after="0" w:line="240" w:lineRule="auto"/>
        <w:ind w:firstLine="432"/>
        <w:jc w:val="center"/>
        <w:rPr>
          <w:rFonts w:ascii="Times New Roman" w:eastAsia="Times New Roman" w:hAnsi="Times New Roman" w:cs="Times New Roman"/>
          <w:color w:val="010101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Рисунок 11.2 - </w:t>
      </w:r>
      <w:r w:rsidRPr="0010604D">
        <w:rPr>
          <w:rFonts w:ascii="Times New Roman" w:eastAsia="Times New Roman" w:hAnsi="Times New Roman" w:cs="Times New Roman"/>
          <w:color w:val="010101"/>
          <w:sz w:val="28"/>
          <w:szCs w:val="28"/>
          <w:lang w:eastAsia="ar-SA"/>
        </w:rPr>
        <w:t>Схема съёмки горной выработки способом</w:t>
      </w:r>
    </w:p>
    <w:p w:rsidR="0010604D" w:rsidRPr="0010604D" w:rsidRDefault="0010604D" w:rsidP="0010604D">
      <w:pPr>
        <w:suppressAutoHyphens/>
        <w:autoSpaceDE w:val="0"/>
        <w:autoSpaceDN w:val="0"/>
        <w:adjustRightInd w:val="0"/>
        <w:spacing w:after="0" w:line="240" w:lineRule="auto"/>
        <w:ind w:firstLine="432"/>
        <w:jc w:val="center"/>
        <w:rPr>
          <w:rFonts w:ascii="Times New Roman" w:eastAsia="Times New Roman" w:hAnsi="Times New Roman" w:cs="Times New Roman"/>
          <w:color w:val="010101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color w:val="010101"/>
          <w:sz w:val="28"/>
          <w:szCs w:val="28"/>
          <w:lang w:eastAsia="ar-SA"/>
        </w:rPr>
        <w:t>Перпендикуляров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На рисунке 11.1 изображена лазерная рулетка "</w:t>
      </w:r>
      <w:proofErr w:type="spell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Leica</w:t>
      </w:r>
      <w:proofErr w:type="spell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". Своими качествами, мобильностью и рядом функций прибор практически вытеснил металлические и </w:t>
      </w:r>
      <w:proofErr w:type="spell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тесмянные</w:t>
      </w:r>
      <w:proofErr w:type="spell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мерные ленты.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В процессе съёмки составляется подробный эскиз, на котором отображается ситуация и записываются все данные съёмки. Все зарисовки и цифровые пометки должны быть выполнены аккуратно.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2) в тех 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случаях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когда </w:t>
      </w:r>
      <w:proofErr w:type="spell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направленческая</w:t>
      </w:r>
      <w:proofErr w:type="spell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точка утрачена и имеется подходная точка проведение съёмки выполняют с использованием теодолита для выставления створа (если же нет и подходной точки, то прокладывается теодолитный ход с временно закрепляемыми точками в почве).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На подходной точке устанавливается теодолит, приводится в рабочее положение. Отсчёт по горизонтальному кругу обнуляется, алидаду горизонтального круга закрепляют, наводят на отвес опущенный с маркшейдерской точки теодолитного хода, лимб закрепляют 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открепив алидаду выставляют зрительную трубу в створе снимаемой выработки. После этого лимб закрепляют зажимным винтом, снимают отсчёт по горизонтальному кругу и записывают в полевой журнал. По данному </w:t>
      </w:r>
    </w:p>
    <w:p w:rsidR="0010604D" w:rsidRPr="0010604D" w:rsidRDefault="0010604D" w:rsidP="0010604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направлению в створе выставляются точки через от 7 до </w:t>
      </w:r>
      <w:smartTag w:uri="urn:schemas-microsoft-com:office:smarttags" w:element="metricconverter">
        <w:smartTagPr>
          <w:attr w:name="ProductID" w:val="10 м"/>
        </w:smartTagPr>
        <w:r w:rsidRPr="0010604D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10 м</w:t>
        </w:r>
      </w:smartTag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производятся измерения длин вышеописанным способом, с занесением данных съёмки и зарисовкой эскиза в тот же полевой журнал.</w:t>
      </w:r>
    </w:p>
    <w:p w:rsidR="0010604D" w:rsidRPr="0010604D" w:rsidRDefault="0010604D" w:rsidP="0010604D">
      <w:pPr>
        <w:suppressAutoHyphens/>
        <w:autoSpaceDE w:val="0"/>
        <w:autoSpaceDN w:val="0"/>
        <w:adjustRightInd w:val="0"/>
        <w:spacing w:after="0" w:line="240" w:lineRule="auto"/>
        <w:ind w:firstLine="432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autoSpaceDE w:val="0"/>
        <w:autoSpaceDN w:val="0"/>
        <w:adjustRightInd w:val="0"/>
        <w:spacing w:after="0" w:line="240" w:lineRule="auto"/>
        <w:ind w:firstLine="432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Сущность полярного способа в следующем: на подходной, </w:t>
      </w:r>
      <w:proofErr w:type="spell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направленческой</w:t>
      </w:r>
      <w:proofErr w:type="spell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или любой другой маркшейдерской точке имеющей известные координаты подвешивается отвес, устанавливается теодолит и приводится в рабочее положение.</w:t>
      </w:r>
    </w:p>
    <w:p w:rsidR="0010604D" w:rsidRPr="0010604D" w:rsidRDefault="0010604D" w:rsidP="0010604D">
      <w:pPr>
        <w:suppressAutoHyphens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10101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Зрительную трубу визируют на заднюю точку теодолитного хода, обнуляют отсчёт по горизонтальному кругу, закрепляют лимб и вращением алидады наводятся на характерные места горной выработки, снимая отсчёты и записывая их в журнал теодолитных съёмок (в столбце примечания рисуется подробный 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эскиз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делаются необходимые пометки). Вместе с измерением углов измеряются расстояния до контуров выработки, с округлением значений до дециметров.</w:t>
      </w:r>
    </w:p>
    <w:p w:rsidR="0010604D" w:rsidRPr="0010604D" w:rsidRDefault="0010604D" w:rsidP="0010604D">
      <w:pPr>
        <w:suppressAutoHyphens/>
        <w:spacing w:after="120" w:line="240" w:lineRule="auto"/>
        <w:ind w:left="283" w:firstLine="432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object w:dxaOrig="13890" w:dyaOrig="7515">
          <v:shape id="_x0000_i1025" type="#_x0000_t75" style="width:423.55pt;height:240.7pt" o:ole="">
            <v:imagedata r:id="rId9" o:title="" croptop="15026f" cropbottom="16116f" cropleft="14499f" cropright="15061f"/>
          </v:shape>
          <o:OLEObject Type="Embed" ProgID="AutoCAD.Drawing.17" ShapeID="_x0000_i1025" DrawAspect="Content" ObjectID="_1517992758" r:id="rId10"/>
        </w:object>
      </w:r>
    </w:p>
    <w:p w:rsidR="0010604D" w:rsidRPr="0010604D" w:rsidRDefault="0010604D" w:rsidP="0010604D">
      <w:pPr>
        <w:spacing w:after="0" w:line="240" w:lineRule="auto"/>
        <w:ind w:firstLine="43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11.3 - Схема съёмки горной выработки полярным способом</w:t>
      </w:r>
    </w:p>
    <w:p w:rsidR="0010604D" w:rsidRPr="0010604D" w:rsidRDefault="0010604D" w:rsidP="0010604D">
      <w:pPr>
        <w:suppressAutoHyphens/>
        <w:spacing w:after="120" w:line="240" w:lineRule="auto"/>
        <w:ind w:left="283" w:firstLine="432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604D" w:rsidRPr="0010604D" w:rsidRDefault="0010604D" w:rsidP="0010604D">
      <w:pPr>
        <w:suppressAutoHyphens/>
        <w:spacing w:after="120" w:line="240" w:lineRule="auto"/>
        <w:ind w:left="283" w:firstLine="432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руднике для проведения съёмки данным способом используются маркшейдерские теодолиты 2Т30М, 2Т30П, "лазерная рулетка", в тех случаях когда выносится подходная точка расстояния измеряют стальной мерной лентой </w:t>
      </w:r>
      <w:proofErr w:type="gramStart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>со</w:t>
      </w:r>
      <w:proofErr w:type="gramEnd"/>
      <w:r w:rsidRPr="001060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взятием отсчётов до миллиметров.</w:t>
      </w:r>
    </w:p>
    <w:p w:rsidR="009D5A95" w:rsidRDefault="009D5A95"/>
    <w:sectPr w:rsidR="009D5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25030"/>
    <w:multiLevelType w:val="hybridMultilevel"/>
    <w:tmpl w:val="241E1286"/>
    <w:lvl w:ilvl="0" w:tplc="DD64D7A6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B700F110">
      <w:numFmt w:val="none"/>
      <w:lvlText w:val=""/>
      <w:lvlJc w:val="left"/>
      <w:pPr>
        <w:tabs>
          <w:tab w:val="num" w:pos="360"/>
        </w:tabs>
      </w:pPr>
    </w:lvl>
    <w:lvl w:ilvl="2" w:tplc="A7D2CF18">
      <w:numFmt w:val="none"/>
      <w:lvlText w:val=""/>
      <w:lvlJc w:val="left"/>
      <w:pPr>
        <w:tabs>
          <w:tab w:val="num" w:pos="360"/>
        </w:tabs>
      </w:pPr>
    </w:lvl>
    <w:lvl w:ilvl="3" w:tplc="50461070">
      <w:numFmt w:val="none"/>
      <w:lvlText w:val=""/>
      <w:lvlJc w:val="left"/>
      <w:pPr>
        <w:tabs>
          <w:tab w:val="num" w:pos="360"/>
        </w:tabs>
      </w:pPr>
    </w:lvl>
    <w:lvl w:ilvl="4" w:tplc="20525FA0">
      <w:numFmt w:val="none"/>
      <w:lvlText w:val=""/>
      <w:lvlJc w:val="left"/>
      <w:pPr>
        <w:tabs>
          <w:tab w:val="num" w:pos="360"/>
        </w:tabs>
      </w:pPr>
    </w:lvl>
    <w:lvl w:ilvl="5" w:tplc="05143488">
      <w:numFmt w:val="none"/>
      <w:lvlText w:val=""/>
      <w:lvlJc w:val="left"/>
      <w:pPr>
        <w:tabs>
          <w:tab w:val="num" w:pos="360"/>
        </w:tabs>
      </w:pPr>
    </w:lvl>
    <w:lvl w:ilvl="6" w:tplc="9DC05FDA">
      <w:numFmt w:val="none"/>
      <w:lvlText w:val=""/>
      <w:lvlJc w:val="left"/>
      <w:pPr>
        <w:tabs>
          <w:tab w:val="num" w:pos="360"/>
        </w:tabs>
      </w:pPr>
    </w:lvl>
    <w:lvl w:ilvl="7" w:tplc="8A206FEE">
      <w:numFmt w:val="none"/>
      <w:lvlText w:val=""/>
      <w:lvlJc w:val="left"/>
      <w:pPr>
        <w:tabs>
          <w:tab w:val="num" w:pos="360"/>
        </w:tabs>
      </w:pPr>
    </w:lvl>
    <w:lvl w:ilvl="8" w:tplc="9D5EB51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04D"/>
    <w:rsid w:val="0010604D"/>
    <w:rsid w:val="009D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1608</Words>
  <Characters>9172</Characters>
  <Application>Microsoft Office Word</Application>
  <DocSecurity>0</DocSecurity>
  <Lines>76</Lines>
  <Paragraphs>21</Paragraphs>
  <ScaleCrop>false</ScaleCrop>
  <Company>SPecialiST RePack</Company>
  <LinksUpToDate>false</LinksUpToDate>
  <CharactersWithSpaces>10759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2016-02-26T05:51:00Z</dcterms:created>
  <dcterms:modified xsi:type="dcterms:W3CDTF">2016-02-26T05:51:00Z</dcterms:modified>
</cp:coreProperties>
</file>